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sz w:val="28"/>
          <w:szCs w:val="28"/>
        </w:rPr>
      </w:pPr>
      <w:r>
        <w:rPr>
          <w:rFonts w:hint="eastAsia" w:ascii="宋体" w:hAnsi="宋体" w:eastAsia="宋体" w:cs="宋体"/>
          <w:b/>
          <w:sz w:val="28"/>
          <w:szCs w:val="28"/>
        </w:rPr>
        <w:t>附件</w:t>
      </w:r>
      <w:r>
        <w:rPr>
          <w:rFonts w:ascii="宋体" w:hAnsi="宋体" w:eastAsia="宋体" w:cs="宋体"/>
          <w:b/>
          <w:sz w:val="28"/>
          <w:szCs w:val="28"/>
        </w:rPr>
        <w:t>3</w:t>
      </w:r>
    </w:p>
    <w:p>
      <w:pPr>
        <w:jc w:val="center"/>
        <w:rPr>
          <w:rFonts w:ascii="方正小标宋_GBK" w:eastAsia="方正小标宋_GBK" w:hAnsiTheme="minorHAnsi"/>
          <w:sz w:val="32"/>
          <w:szCs w:val="32"/>
        </w:rPr>
      </w:pPr>
      <w:r>
        <w:rPr>
          <w:rFonts w:hint="eastAsia" w:ascii="方正小标宋_GBK" w:eastAsia="方正小标宋_GBK" w:hAnsiTheme="minorHAnsi"/>
          <w:sz w:val="32"/>
          <w:szCs w:val="32"/>
        </w:rPr>
        <w:t>合同模板</w:t>
      </w:r>
    </w:p>
    <w:p>
      <w:pPr>
        <w:rPr>
          <w:sz w:val="28"/>
          <w:szCs w:val="28"/>
        </w:rPr>
      </w:pPr>
      <w:r>
        <w:rPr>
          <w:rFonts w:hint="eastAsia"/>
          <w:sz w:val="28"/>
          <w:szCs w:val="28"/>
        </w:rPr>
        <w:t>甲方：南京特殊教育师范学院</w:t>
      </w:r>
    </w:p>
    <w:p>
      <w:pPr>
        <w:rPr>
          <w:sz w:val="28"/>
          <w:szCs w:val="28"/>
        </w:rPr>
      </w:pPr>
      <w:r>
        <w:rPr>
          <w:rFonts w:hint="eastAsia"/>
          <w:sz w:val="28"/>
          <w:szCs w:val="28"/>
        </w:rPr>
        <w:t>地址：</w:t>
      </w:r>
      <w:r>
        <w:rPr>
          <w:sz w:val="28"/>
          <w:szCs w:val="28"/>
        </w:rPr>
        <w:t xml:space="preserve"> </w:t>
      </w:r>
      <w:r>
        <w:rPr>
          <w:rFonts w:ascii="Courier New" w:hAnsi="Courier New" w:cs="Courier New"/>
          <w:color w:val="000000"/>
          <w:sz w:val="27"/>
          <w:szCs w:val="27"/>
        </w:rPr>
        <w:t>南京市栖霞区神农路1号</w:t>
      </w:r>
    </w:p>
    <w:p>
      <w:pPr>
        <w:rPr>
          <w:sz w:val="28"/>
          <w:szCs w:val="28"/>
        </w:rPr>
      </w:pPr>
      <w:r>
        <w:rPr>
          <w:rFonts w:hint="eastAsia"/>
          <w:sz w:val="28"/>
          <w:szCs w:val="28"/>
        </w:rPr>
        <w:t>联系人： 韩老师</w:t>
      </w:r>
    </w:p>
    <w:p>
      <w:pPr>
        <w:rPr>
          <w:sz w:val="28"/>
          <w:szCs w:val="28"/>
        </w:rPr>
      </w:pPr>
      <w:r>
        <w:rPr>
          <w:rFonts w:hint="eastAsia"/>
          <w:sz w:val="28"/>
          <w:szCs w:val="28"/>
        </w:rPr>
        <w:t xml:space="preserve">电话： </w:t>
      </w:r>
      <w:r>
        <w:rPr>
          <w:sz w:val="28"/>
          <w:szCs w:val="28"/>
        </w:rPr>
        <w:t>025-89668099</w:t>
      </w:r>
    </w:p>
    <w:p>
      <w:pPr>
        <w:rPr>
          <w:sz w:val="28"/>
          <w:szCs w:val="28"/>
        </w:rPr>
      </w:pPr>
    </w:p>
    <w:p>
      <w:pPr>
        <w:rPr>
          <w:sz w:val="28"/>
          <w:szCs w:val="28"/>
        </w:rPr>
      </w:pPr>
      <w:r>
        <w:rPr>
          <w:rFonts w:hint="eastAsia"/>
          <w:sz w:val="28"/>
          <w:szCs w:val="28"/>
        </w:rPr>
        <w:t>乙方：</w:t>
      </w:r>
    </w:p>
    <w:p>
      <w:pPr>
        <w:rPr>
          <w:sz w:val="28"/>
          <w:szCs w:val="28"/>
        </w:rPr>
      </w:pPr>
      <w:r>
        <w:rPr>
          <w:rFonts w:hint="eastAsia"/>
          <w:sz w:val="28"/>
          <w:szCs w:val="28"/>
        </w:rPr>
        <w:t xml:space="preserve">地址： </w:t>
      </w:r>
    </w:p>
    <w:p>
      <w:pPr>
        <w:rPr>
          <w:sz w:val="28"/>
          <w:szCs w:val="28"/>
        </w:rPr>
      </w:pPr>
      <w:r>
        <w:rPr>
          <w:rFonts w:hint="eastAsia"/>
          <w:sz w:val="28"/>
          <w:szCs w:val="28"/>
        </w:rPr>
        <w:t>联系人：</w:t>
      </w:r>
    </w:p>
    <w:p>
      <w:pPr>
        <w:rPr>
          <w:sz w:val="28"/>
          <w:szCs w:val="28"/>
        </w:rPr>
      </w:pPr>
      <w:r>
        <w:rPr>
          <w:rFonts w:hint="eastAsia"/>
          <w:sz w:val="28"/>
          <w:szCs w:val="28"/>
        </w:rPr>
        <w:t>电话：</w:t>
      </w:r>
    </w:p>
    <w:p>
      <w:pPr>
        <w:rPr>
          <w:sz w:val="28"/>
          <w:szCs w:val="28"/>
        </w:rPr>
      </w:pPr>
    </w:p>
    <w:p>
      <w:pPr>
        <w:ind w:firstLine="560" w:firstLineChars="200"/>
        <w:jc w:val="left"/>
        <w:rPr>
          <w:sz w:val="28"/>
          <w:szCs w:val="28"/>
        </w:rPr>
      </w:pPr>
      <w:r>
        <w:rPr>
          <w:rFonts w:hint="eastAsia"/>
          <w:sz w:val="28"/>
          <w:szCs w:val="28"/>
        </w:rPr>
        <w:t>甲乙双方依据《中华人民共和国民法典》及有关规定，就乙方向甲方提供</w:t>
      </w:r>
      <w:r>
        <w:rPr>
          <w:rFonts w:hint="eastAsia"/>
          <w:sz w:val="28"/>
          <w:szCs w:val="28"/>
          <w:u w:val="single"/>
        </w:rPr>
        <w:t>江宁校区</w:t>
      </w:r>
      <w:r>
        <w:rPr>
          <w:sz w:val="28"/>
          <w:szCs w:val="28"/>
          <w:u w:val="single"/>
        </w:rPr>
        <w:t>2号宿舍楼3-6 层网络覆盖</w:t>
      </w:r>
      <w:r>
        <w:rPr>
          <w:rFonts w:hint="eastAsia"/>
          <w:sz w:val="28"/>
          <w:szCs w:val="28"/>
        </w:rPr>
        <w:t>事宜，经过友好协商，达成如下协议条款：</w:t>
      </w:r>
    </w:p>
    <w:p>
      <w:pPr>
        <w:ind w:firstLine="562" w:firstLineChars="200"/>
        <w:jc w:val="left"/>
        <w:rPr>
          <w:b/>
          <w:bCs/>
          <w:sz w:val="28"/>
          <w:szCs w:val="28"/>
        </w:rPr>
      </w:pPr>
      <w:r>
        <w:rPr>
          <w:rFonts w:hint="eastAsia"/>
          <w:b/>
          <w:bCs/>
          <w:sz w:val="28"/>
          <w:szCs w:val="28"/>
        </w:rPr>
        <w:t>第一条 合同标的</w:t>
      </w:r>
    </w:p>
    <w:p>
      <w:pPr>
        <w:ind w:firstLine="560" w:firstLineChars="200"/>
        <w:jc w:val="left"/>
        <w:rPr>
          <w:sz w:val="28"/>
          <w:szCs w:val="28"/>
        </w:rPr>
      </w:pPr>
      <w:r>
        <w:rPr>
          <w:rFonts w:hint="eastAsia"/>
          <w:sz w:val="28"/>
          <w:szCs w:val="28"/>
        </w:rPr>
        <w:t>甲方同意向乙方购买</w:t>
      </w:r>
      <w:r>
        <w:rPr>
          <w:sz w:val="28"/>
          <w:szCs w:val="28"/>
        </w:rPr>
        <w:t>，</w:t>
      </w:r>
      <w:r>
        <w:rPr>
          <w:rFonts w:hint="eastAsia"/>
          <w:sz w:val="28"/>
          <w:szCs w:val="28"/>
        </w:rPr>
        <w:t>乙方同意向甲方出售合同约定的系统产品</w:t>
      </w:r>
      <w:r>
        <w:rPr>
          <w:sz w:val="28"/>
          <w:szCs w:val="28"/>
        </w:rPr>
        <w:t>，</w:t>
      </w:r>
      <w:r>
        <w:rPr>
          <w:rFonts w:hint="eastAsia"/>
          <w:sz w:val="28"/>
          <w:szCs w:val="28"/>
        </w:rPr>
        <w:t>包括但不限于硬件、软件、辅件和技术服务等，详见合同附件。“系统产品”在本合同及相关附件中亦被称为“货物”、“产品”、“商品”。</w:t>
      </w:r>
    </w:p>
    <w:p>
      <w:pPr>
        <w:ind w:firstLine="562" w:firstLineChars="200"/>
        <w:jc w:val="left"/>
        <w:rPr>
          <w:b/>
          <w:bCs/>
          <w:sz w:val="28"/>
          <w:szCs w:val="28"/>
        </w:rPr>
      </w:pPr>
      <w:bookmarkStart w:id="0" w:name="OLE_LINK2"/>
      <w:r>
        <w:rPr>
          <w:rFonts w:hint="eastAsia"/>
          <w:b/>
          <w:bCs/>
          <w:sz w:val="28"/>
          <w:szCs w:val="28"/>
        </w:rPr>
        <w:t>第二条 合同价格</w:t>
      </w:r>
    </w:p>
    <w:p>
      <w:pPr>
        <w:ind w:firstLine="560" w:firstLineChars="200"/>
        <w:jc w:val="left"/>
        <w:rPr>
          <w:sz w:val="28"/>
          <w:szCs w:val="28"/>
        </w:rPr>
      </w:pPr>
      <w:r>
        <w:rPr>
          <w:rFonts w:hint="eastAsia"/>
          <w:sz w:val="28"/>
          <w:szCs w:val="28"/>
        </w:rPr>
        <w:t>1.合同总金额：￥</w:t>
      </w:r>
      <w:r>
        <w:rPr>
          <w:sz w:val="28"/>
          <w:szCs w:val="28"/>
        </w:rPr>
        <w:t xml:space="preserve">      </w:t>
      </w:r>
      <w:r>
        <w:rPr>
          <w:rFonts w:hint="eastAsia"/>
          <w:sz w:val="28"/>
          <w:szCs w:val="28"/>
        </w:rPr>
        <w:t xml:space="preserve">元（人民币大写： </w:t>
      </w:r>
      <w:r>
        <w:rPr>
          <w:sz w:val="28"/>
          <w:szCs w:val="28"/>
        </w:rPr>
        <w:t xml:space="preserve">            </w:t>
      </w:r>
      <w:r>
        <w:rPr>
          <w:rFonts w:hint="eastAsia"/>
          <w:sz w:val="28"/>
          <w:szCs w:val="28"/>
        </w:rPr>
        <w:t>），其中不含税金额￥</w:t>
      </w:r>
      <w:r>
        <w:rPr>
          <w:sz w:val="28"/>
          <w:szCs w:val="28"/>
        </w:rPr>
        <w:t xml:space="preserve">      </w:t>
      </w:r>
      <w:r>
        <w:rPr>
          <w:rFonts w:hint="eastAsia"/>
          <w:sz w:val="28"/>
          <w:szCs w:val="28"/>
        </w:rPr>
        <w:t xml:space="preserve">元（人民币大写： </w:t>
      </w:r>
      <w:r>
        <w:rPr>
          <w:sz w:val="28"/>
          <w:szCs w:val="28"/>
        </w:rPr>
        <w:t xml:space="preserve">            </w:t>
      </w:r>
      <w:r>
        <w:rPr>
          <w:rFonts w:hint="eastAsia"/>
          <w:sz w:val="28"/>
          <w:szCs w:val="28"/>
        </w:rPr>
        <w:t>），税率</w:t>
      </w:r>
      <w:r>
        <w:rPr>
          <w:sz w:val="28"/>
          <w:szCs w:val="28"/>
        </w:rPr>
        <w:t xml:space="preserve">      %</w:t>
      </w:r>
      <w:r>
        <w:rPr>
          <w:rFonts w:hint="eastAsia"/>
          <w:sz w:val="28"/>
          <w:szCs w:val="28"/>
        </w:rPr>
        <w:t>，税额￥</w:t>
      </w:r>
      <w:r>
        <w:rPr>
          <w:sz w:val="28"/>
          <w:szCs w:val="28"/>
        </w:rPr>
        <w:t xml:space="preserve">      </w:t>
      </w:r>
      <w:r>
        <w:rPr>
          <w:rFonts w:hint="eastAsia"/>
          <w:sz w:val="28"/>
          <w:szCs w:val="28"/>
        </w:rPr>
        <w:t xml:space="preserve">元（人民币大写： </w:t>
      </w:r>
      <w:r>
        <w:rPr>
          <w:sz w:val="28"/>
          <w:szCs w:val="28"/>
        </w:rPr>
        <w:t xml:space="preserve">            </w:t>
      </w:r>
      <w:r>
        <w:rPr>
          <w:rFonts w:hint="eastAsia"/>
          <w:sz w:val="28"/>
          <w:szCs w:val="28"/>
        </w:rPr>
        <w:t>）。</w:t>
      </w:r>
    </w:p>
    <w:p>
      <w:pPr>
        <w:ind w:firstLine="560" w:firstLineChars="200"/>
        <w:jc w:val="left"/>
        <w:rPr>
          <w:sz w:val="28"/>
          <w:szCs w:val="28"/>
        </w:rPr>
      </w:pPr>
      <w:r>
        <w:rPr>
          <w:rFonts w:hint="eastAsia"/>
          <w:sz w:val="28"/>
          <w:szCs w:val="28"/>
        </w:rPr>
        <w:t>注：以上税率按照国家现行有效的税法为准执行，若国家税法规定税率有变化，税额及合同总金额将进行相应调整。如开具增值税发票时税金存在尾差，发票总金额与本合同所列金额有差异的，以合同总金额为准。</w:t>
      </w:r>
    </w:p>
    <w:p>
      <w:pPr>
        <w:ind w:firstLine="560" w:firstLineChars="200"/>
        <w:jc w:val="left"/>
        <w:rPr>
          <w:sz w:val="28"/>
          <w:szCs w:val="28"/>
        </w:rPr>
      </w:pPr>
      <w:r>
        <w:rPr>
          <w:rFonts w:hint="eastAsia"/>
          <w:sz w:val="28"/>
          <w:szCs w:val="28"/>
        </w:rPr>
        <w:t xml:space="preserve">2．分项价格清单见附件。 </w:t>
      </w:r>
    </w:p>
    <w:p>
      <w:pPr>
        <w:ind w:firstLine="562" w:firstLineChars="200"/>
        <w:jc w:val="left"/>
        <w:rPr>
          <w:b/>
          <w:bCs/>
          <w:sz w:val="28"/>
          <w:szCs w:val="28"/>
        </w:rPr>
      </w:pPr>
      <w:bookmarkStart w:id="1" w:name="OLE_LINK3"/>
      <w:r>
        <w:rPr>
          <w:rFonts w:hint="eastAsia"/>
          <w:b/>
          <w:bCs/>
          <w:sz w:val="28"/>
          <w:szCs w:val="28"/>
        </w:rPr>
        <w:t>第三条 履约保证金</w:t>
      </w:r>
    </w:p>
    <w:p>
      <w:pPr>
        <w:ind w:firstLine="560" w:firstLineChars="200"/>
        <w:jc w:val="left"/>
        <w:rPr>
          <w:sz w:val="28"/>
          <w:szCs w:val="28"/>
        </w:rPr>
      </w:pPr>
      <w:r>
        <w:rPr>
          <w:rFonts w:hint="eastAsia"/>
          <w:sz w:val="28"/>
          <w:szCs w:val="28"/>
        </w:rPr>
        <w:t>1</w:t>
      </w:r>
      <w:r>
        <w:rPr>
          <w:sz w:val="28"/>
          <w:szCs w:val="28"/>
        </w:rPr>
        <w:t xml:space="preserve">. </w:t>
      </w:r>
      <w:r>
        <w:rPr>
          <w:rFonts w:hint="eastAsia"/>
          <w:sz w:val="28"/>
          <w:szCs w:val="28"/>
        </w:rPr>
        <w:t>甲方</w:t>
      </w:r>
      <w:r>
        <w:rPr>
          <w:sz w:val="28"/>
          <w:szCs w:val="28"/>
        </w:rPr>
        <w:t>和乙方同意，为确保乙方按合同条款履行其义务，乙方应在合同签订后_</w:t>
      </w:r>
      <w:r>
        <w:rPr>
          <w:sz w:val="28"/>
          <w:szCs w:val="28"/>
          <w:u w:val="single"/>
        </w:rPr>
        <w:t>10</w:t>
      </w:r>
      <w:r>
        <w:rPr>
          <w:sz w:val="28"/>
          <w:szCs w:val="28"/>
        </w:rPr>
        <w:t>_个工作日内向甲方支付履约保证金，金额为合同总价的_</w:t>
      </w:r>
      <w:r>
        <w:rPr>
          <w:sz w:val="28"/>
          <w:szCs w:val="28"/>
          <w:u w:val="single"/>
        </w:rPr>
        <w:t>5</w:t>
      </w:r>
      <w:r>
        <w:rPr>
          <w:sz w:val="28"/>
          <w:szCs w:val="28"/>
        </w:rPr>
        <w:t>_%（即人民币__元）。履约保证金应通过银行转账的方式支付至甲方指定的账户。</w:t>
      </w:r>
    </w:p>
    <w:p>
      <w:pPr>
        <w:ind w:firstLine="560" w:firstLineChars="200"/>
        <w:jc w:val="left"/>
        <w:rPr>
          <w:sz w:val="28"/>
          <w:szCs w:val="28"/>
        </w:rPr>
      </w:pPr>
      <w:r>
        <w:rPr>
          <w:rFonts w:hint="eastAsia"/>
          <w:sz w:val="28"/>
          <w:szCs w:val="28"/>
        </w:rPr>
        <w:t>2</w:t>
      </w:r>
      <w:r>
        <w:rPr>
          <w:sz w:val="28"/>
          <w:szCs w:val="28"/>
        </w:rPr>
        <w:t xml:space="preserve">. </w:t>
      </w:r>
      <w:r>
        <w:rPr>
          <w:rFonts w:hint="eastAsia"/>
          <w:sz w:val="28"/>
          <w:szCs w:val="28"/>
        </w:rPr>
        <w:t>履约保证金用于保障乙方按时、按质、按量完成合同约定的所有工作。如果乙方未能履行合同义务，甲方有权从履约保证金中扣除相应的损失赔偿费用。</w:t>
      </w:r>
    </w:p>
    <w:p>
      <w:pPr>
        <w:ind w:firstLine="560" w:firstLineChars="200"/>
        <w:jc w:val="left"/>
        <w:rPr>
          <w:sz w:val="28"/>
          <w:szCs w:val="28"/>
        </w:rPr>
      </w:pPr>
      <w:r>
        <w:rPr>
          <w:rFonts w:hint="eastAsia"/>
          <w:sz w:val="28"/>
          <w:szCs w:val="28"/>
        </w:rPr>
        <w:t>3</w:t>
      </w:r>
      <w:r>
        <w:rPr>
          <w:sz w:val="28"/>
          <w:szCs w:val="28"/>
        </w:rPr>
        <w:t xml:space="preserve">. </w:t>
      </w:r>
      <w:r>
        <w:rPr>
          <w:rFonts w:hint="eastAsia"/>
          <w:sz w:val="28"/>
          <w:szCs w:val="28"/>
        </w:rPr>
        <w:t>在合同规定的工作全部完成并经甲方验收合格</w:t>
      </w:r>
      <w:r>
        <w:rPr>
          <w:rFonts w:hint="eastAsia"/>
          <w:sz w:val="28"/>
          <w:szCs w:val="28"/>
          <w:u w:val="single"/>
        </w:rPr>
        <w:t xml:space="preserve"> 一年 </w:t>
      </w:r>
      <w:r>
        <w:rPr>
          <w:rFonts w:hint="eastAsia"/>
          <w:sz w:val="28"/>
          <w:szCs w:val="28"/>
        </w:rPr>
        <w:t>后，甲方</w:t>
      </w:r>
      <w:r>
        <w:rPr>
          <w:sz w:val="28"/>
          <w:szCs w:val="28"/>
        </w:rPr>
        <w:t>将履约保证金全额无息退还给乙方。若存在违约行为，则在扣除相应损失后，剩余部分退还。</w:t>
      </w:r>
    </w:p>
    <w:p>
      <w:pPr>
        <w:ind w:firstLine="562" w:firstLineChars="200"/>
        <w:jc w:val="left"/>
        <w:rPr>
          <w:b/>
          <w:bCs/>
          <w:sz w:val="28"/>
          <w:szCs w:val="28"/>
        </w:rPr>
      </w:pPr>
      <w:r>
        <w:rPr>
          <w:rFonts w:hint="eastAsia"/>
          <w:b/>
          <w:bCs/>
          <w:sz w:val="28"/>
          <w:szCs w:val="28"/>
        </w:rPr>
        <w:t>第四条 付款条款</w:t>
      </w:r>
    </w:p>
    <w:p>
      <w:pPr>
        <w:ind w:firstLine="560" w:firstLineChars="200"/>
        <w:jc w:val="left"/>
        <w:rPr>
          <w:sz w:val="28"/>
          <w:szCs w:val="28"/>
        </w:rPr>
      </w:pPr>
      <w:r>
        <w:rPr>
          <w:rFonts w:hint="eastAsia"/>
          <w:sz w:val="28"/>
          <w:szCs w:val="28"/>
        </w:rPr>
        <w:t>1．</w:t>
      </w:r>
      <w:r>
        <w:rPr>
          <w:sz w:val="28"/>
          <w:szCs w:val="28"/>
        </w:rPr>
        <w:t>合同第</w:t>
      </w:r>
      <w:r>
        <w:rPr>
          <w:rFonts w:hint="eastAsia"/>
          <w:sz w:val="28"/>
          <w:szCs w:val="28"/>
        </w:rPr>
        <w:t>二条</w:t>
      </w:r>
      <w:r>
        <w:rPr>
          <w:sz w:val="28"/>
          <w:szCs w:val="28"/>
        </w:rPr>
        <w:t>中确定的合同总价由甲方向乙方以如下方式支付</w:t>
      </w:r>
      <w:r>
        <w:rPr>
          <w:rFonts w:hint="eastAsia"/>
          <w:sz w:val="28"/>
          <w:szCs w:val="28"/>
        </w:rPr>
        <w:t>：</w:t>
      </w:r>
    </w:p>
    <w:p>
      <w:pPr>
        <w:ind w:firstLine="560" w:firstLineChars="200"/>
        <w:jc w:val="left"/>
        <w:rPr>
          <w:sz w:val="28"/>
          <w:szCs w:val="28"/>
        </w:rPr>
      </w:pPr>
      <w:r>
        <w:rPr>
          <w:sz w:val="28"/>
          <w:szCs w:val="28"/>
        </w:rPr>
        <w:t>甲方应</w:t>
      </w:r>
      <w:r>
        <w:rPr>
          <w:rFonts w:hint="eastAsia"/>
          <w:sz w:val="28"/>
          <w:szCs w:val="28"/>
        </w:rPr>
        <w:t>在项目验收合格后</w:t>
      </w:r>
      <w:r>
        <w:rPr>
          <w:sz w:val="28"/>
          <w:szCs w:val="28"/>
        </w:rPr>
        <w:t>30</w:t>
      </w:r>
      <w:r>
        <w:rPr>
          <w:rFonts w:hint="eastAsia"/>
          <w:sz w:val="28"/>
          <w:szCs w:val="28"/>
        </w:rPr>
        <w:t>日内，</w:t>
      </w:r>
      <w:r>
        <w:rPr>
          <w:sz w:val="28"/>
          <w:szCs w:val="28"/>
        </w:rPr>
        <w:t>向</w:t>
      </w:r>
      <w:r>
        <w:rPr>
          <w:rFonts w:hint="eastAsia"/>
          <w:sz w:val="28"/>
          <w:szCs w:val="28"/>
        </w:rPr>
        <w:t>乙方</w:t>
      </w:r>
      <w:r>
        <w:rPr>
          <w:sz w:val="28"/>
          <w:szCs w:val="28"/>
        </w:rPr>
        <w:t>支付</w:t>
      </w:r>
      <w:r>
        <w:rPr>
          <w:rFonts w:hint="eastAsia"/>
          <w:sz w:val="28"/>
          <w:szCs w:val="28"/>
        </w:rPr>
        <w:t>全部合同款</w:t>
      </w:r>
      <w:bookmarkStart w:id="2" w:name="OLE_LINK4"/>
      <w:r>
        <w:rPr>
          <w:sz w:val="28"/>
          <w:szCs w:val="28"/>
        </w:rPr>
        <w:t>，计</w:t>
      </w:r>
      <w:r>
        <w:rPr>
          <w:rFonts w:hint="eastAsia"/>
          <w:sz w:val="28"/>
          <w:szCs w:val="28"/>
        </w:rPr>
        <w:t>￥            元整 （</w:t>
      </w:r>
      <w:r>
        <w:rPr>
          <w:sz w:val="28"/>
          <w:szCs w:val="28"/>
        </w:rPr>
        <w:t>人民币</w:t>
      </w:r>
      <w:r>
        <w:rPr>
          <w:rFonts w:hint="eastAsia"/>
          <w:sz w:val="28"/>
          <w:szCs w:val="28"/>
        </w:rPr>
        <w:t xml:space="preserve">           元整）。 乙方应在甲方付款前向甲方提供相应等额税务发票。</w:t>
      </w:r>
    </w:p>
    <w:bookmarkEnd w:id="0"/>
    <w:bookmarkEnd w:id="2"/>
    <w:p>
      <w:pPr>
        <w:ind w:firstLine="560" w:firstLineChars="200"/>
        <w:jc w:val="left"/>
        <w:rPr>
          <w:sz w:val="28"/>
          <w:szCs w:val="28"/>
        </w:rPr>
      </w:pPr>
      <w:r>
        <w:rPr>
          <w:rFonts w:hint="eastAsia"/>
          <w:sz w:val="28"/>
          <w:szCs w:val="28"/>
        </w:rPr>
        <w:t>2．乙方银行账户信息：</w:t>
      </w:r>
    </w:p>
    <w:p>
      <w:pPr>
        <w:ind w:firstLine="560" w:firstLineChars="200"/>
        <w:jc w:val="left"/>
        <w:rPr>
          <w:sz w:val="28"/>
          <w:szCs w:val="28"/>
        </w:rPr>
      </w:pPr>
      <w:r>
        <w:rPr>
          <w:rFonts w:hint="eastAsia"/>
          <w:sz w:val="28"/>
          <w:szCs w:val="28"/>
        </w:rPr>
        <w:t xml:space="preserve">户名： </w:t>
      </w:r>
    </w:p>
    <w:p>
      <w:pPr>
        <w:ind w:firstLine="560" w:firstLineChars="200"/>
        <w:jc w:val="left"/>
        <w:rPr>
          <w:sz w:val="28"/>
          <w:szCs w:val="28"/>
        </w:rPr>
      </w:pPr>
      <w:r>
        <w:rPr>
          <w:rFonts w:hint="eastAsia"/>
          <w:sz w:val="28"/>
          <w:szCs w:val="28"/>
        </w:rPr>
        <w:t xml:space="preserve">开户行：         </w:t>
      </w:r>
    </w:p>
    <w:p>
      <w:pPr>
        <w:ind w:firstLine="560" w:firstLineChars="200"/>
        <w:jc w:val="left"/>
        <w:rPr>
          <w:sz w:val="28"/>
          <w:szCs w:val="28"/>
        </w:rPr>
      </w:pPr>
      <w:r>
        <w:rPr>
          <w:rFonts w:hint="eastAsia"/>
          <w:sz w:val="28"/>
          <w:szCs w:val="28"/>
        </w:rPr>
        <w:t>账号：</w:t>
      </w:r>
    </w:p>
    <w:p>
      <w:pPr>
        <w:ind w:firstLine="562" w:firstLineChars="200"/>
        <w:jc w:val="left"/>
        <w:rPr>
          <w:b/>
          <w:bCs/>
          <w:sz w:val="28"/>
          <w:szCs w:val="28"/>
        </w:rPr>
      </w:pPr>
      <w:r>
        <w:rPr>
          <w:rFonts w:hint="eastAsia"/>
          <w:b/>
          <w:bCs/>
          <w:sz w:val="28"/>
          <w:szCs w:val="28"/>
        </w:rPr>
        <w:t>第五条 交付时间、方式</w:t>
      </w:r>
    </w:p>
    <w:p>
      <w:pPr>
        <w:ind w:firstLine="560" w:firstLineChars="200"/>
        <w:jc w:val="left"/>
        <w:rPr>
          <w:sz w:val="28"/>
          <w:szCs w:val="28"/>
        </w:rPr>
      </w:pPr>
      <w:r>
        <w:rPr>
          <w:rFonts w:hint="eastAsia"/>
          <w:sz w:val="28"/>
          <w:szCs w:val="28"/>
        </w:rPr>
        <w:t>1．乙方同意于本合同签定后、</w:t>
      </w:r>
      <w:r>
        <w:rPr>
          <w:sz w:val="28"/>
          <w:szCs w:val="28"/>
        </w:rPr>
        <w:t>2024</w:t>
      </w:r>
      <w:r>
        <w:rPr>
          <w:rFonts w:hint="eastAsia"/>
          <w:sz w:val="28"/>
          <w:szCs w:val="28"/>
        </w:rPr>
        <w:t>年8月</w:t>
      </w:r>
      <w:r>
        <w:rPr>
          <w:rFonts w:hint="eastAsia"/>
          <w:sz w:val="28"/>
          <w:szCs w:val="28"/>
          <w:lang w:val="en-US" w:eastAsia="zh-CN"/>
        </w:rPr>
        <w:t>20</w:t>
      </w:r>
      <w:r>
        <w:rPr>
          <w:rFonts w:hint="eastAsia"/>
          <w:sz w:val="28"/>
          <w:szCs w:val="28"/>
        </w:rPr>
        <w:t>日前向甲方交付系统产品。对于货物清单，甲方同意乙方可以按照一次性交货或分批交货形式履行交货义务。</w:t>
      </w:r>
    </w:p>
    <w:p>
      <w:pPr>
        <w:ind w:firstLine="560" w:firstLineChars="200"/>
        <w:jc w:val="left"/>
        <w:rPr>
          <w:sz w:val="28"/>
          <w:szCs w:val="28"/>
        </w:rPr>
      </w:pPr>
      <w:r>
        <w:rPr>
          <w:rFonts w:hint="eastAsia"/>
          <w:sz w:val="28"/>
          <w:szCs w:val="28"/>
        </w:rPr>
        <w:t>2．乙方采用以下</w:t>
      </w:r>
      <w:r>
        <w:rPr>
          <w:rFonts w:hint="eastAsia"/>
          <w:sz w:val="28"/>
          <w:szCs w:val="28"/>
          <w:u w:val="single"/>
        </w:rPr>
        <w:t xml:space="preserve"> </w:t>
      </w:r>
      <w:r>
        <w:rPr>
          <w:sz w:val="28"/>
          <w:szCs w:val="28"/>
          <w:u w:val="single"/>
        </w:rPr>
        <w:t xml:space="preserve">A </w:t>
      </w:r>
      <w:r>
        <w:rPr>
          <w:rFonts w:hint="eastAsia"/>
          <w:sz w:val="28"/>
          <w:szCs w:val="28"/>
        </w:rPr>
        <w:t>种方式交付设备：</w:t>
      </w:r>
    </w:p>
    <w:p>
      <w:pPr>
        <w:ind w:firstLine="560" w:firstLineChars="200"/>
        <w:jc w:val="left"/>
        <w:rPr>
          <w:sz w:val="28"/>
          <w:szCs w:val="28"/>
        </w:rPr>
      </w:pPr>
      <w:r>
        <w:rPr>
          <w:rFonts w:hint="eastAsia"/>
          <w:sz w:val="28"/>
          <w:szCs w:val="28"/>
        </w:rPr>
        <w:t>A、送货上门</w:t>
      </w:r>
    </w:p>
    <w:p>
      <w:pPr>
        <w:ind w:firstLine="560" w:firstLineChars="200"/>
        <w:jc w:val="left"/>
        <w:rPr>
          <w:sz w:val="28"/>
          <w:szCs w:val="28"/>
        </w:rPr>
      </w:pPr>
      <w:r>
        <w:rPr>
          <w:rFonts w:hint="eastAsia"/>
          <w:sz w:val="28"/>
          <w:szCs w:val="28"/>
        </w:rPr>
        <w:t>B、代办托运，运费由乙方承担</w:t>
      </w:r>
    </w:p>
    <w:p>
      <w:pPr>
        <w:ind w:firstLine="560" w:firstLineChars="200"/>
        <w:jc w:val="left"/>
        <w:rPr>
          <w:sz w:val="28"/>
          <w:szCs w:val="28"/>
        </w:rPr>
      </w:pPr>
      <w:r>
        <w:rPr>
          <w:rFonts w:hint="eastAsia"/>
          <w:sz w:val="28"/>
          <w:szCs w:val="28"/>
        </w:rPr>
        <w:t xml:space="preserve">C、甲方自提，提货地点为：                                              </w:t>
      </w:r>
    </w:p>
    <w:p>
      <w:pPr>
        <w:ind w:firstLine="560" w:firstLineChars="200"/>
        <w:jc w:val="left"/>
        <w:rPr>
          <w:sz w:val="28"/>
          <w:szCs w:val="28"/>
        </w:rPr>
      </w:pPr>
      <w:r>
        <w:rPr>
          <w:rFonts w:hint="eastAsia"/>
          <w:sz w:val="28"/>
          <w:szCs w:val="28"/>
        </w:rPr>
        <w:t>3．甲方收货信息：</w:t>
      </w:r>
    </w:p>
    <w:p>
      <w:pPr>
        <w:ind w:firstLine="560" w:firstLineChars="200"/>
        <w:jc w:val="left"/>
        <w:rPr>
          <w:sz w:val="28"/>
          <w:szCs w:val="28"/>
        </w:rPr>
      </w:pPr>
      <w:r>
        <w:rPr>
          <w:rFonts w:hint="eastAsia"/>
          <w:sz w:val="28"/>
          <w:szCs w:val="28"/>
        </w:rPr>
        <w:t>收货单位：南京特殊教育师范学院</w:t>
      </w:r>
    </w:p>
    <w:p>
      <w:pPr>
        <w:ind w:firstLine="560" w:firstLineChars="200"/>
        <w:jc w:val="left"/>
        <w:rPr>
          <w:sz w:val="28"/>
          <w:szCs w:val="28"/>
        </w:rPr>
      </w:pPr>
      <w:r>
        <w:rPr>
          <w:rFonts w:hint="eastAsia"/>
          <w:sz w:val="28"/>
          <w:szCs w:val="28"/>
        </w:rPr>
        <w:t>收货地址：</w:t>
      </w:r>
      <w:r>
        <w:rPr>
          <w:sz w:val="28"/>
          <w:szCs w:val="28"/>
        </w:rPr>
        <w:t>南京市</w:t>
      </w:r>
      <w:r>
        <w:rPr>
          <w:rFonts w:ascii="Courier New" w:hAnsi="Courier New" w:cs="Courier New"/>
          <w:color w:val="000000"/>
          <w:sz w:val="27"/>
          <w:szCs w:val="27"/>
        </w:rPr>
        <w:t>江宁区润湖大道401号</w:t>
      </w:r>
    </w:p>
    <w:p>
      <w:pPr>
        <w:ind w:firstLine="560" w:firstLineChars="200"/>
        <w:jc w:val="left"/>
        <w:rPr>
          <w:sz w:val="28"/>
          <w:szCs w:val="28"/>
        </w:rPr>
      </w:pPr>
      <w:r>
        <w:rPr>
          <w:rFonts w:hint="eastAsia"/>
          <w:sz w:val="28"/>
          <w:szCs w:val="28"/>
        </w:rPr>
        <w:t>联系人：韩老师</w:t>
      </w:r>
    </w:p>
    <w:p>
      <w:pPr>
        <w:ind w:firstLine="560" w:firstLineChars="200"/>
        <w:jc w:val="left"/>
        <w:rPr>
          <w:sz w:val="28"/>
          <w:szCs w:val="28"/>
        </w:rPr>
      </w:pPr>
      <w:r>
        <w:rPr>
          <w:rFonts w:hint="eastAsia"/>
          <w:sz w:val="28"/>
          <w:szCs w:val="28"/>
        </w:rPr>
        <w:t>联系电话：0</w:t>
      </w:r>
      <w:r>
        <w:rPr>
          <w:sz w:val="28"/>
          <w:szCs w:val="28"/>
        </w:rPr>
        <w:t>25-89668099</w:t>
      </w:r>
    </w:p>
    <w:bookmarkEnd w:id="1"/>
    <w:p>
      <w:pPr>
        <w:ind w:firstLine="562" w:firstLineChars="200"/>
        <w:jc w:val="left"/>
        <w:rPr>
          <w:b/>
          <w:bCs/>
          <w:sz w:val="28"/>
          <w:szCs w:val="28"/>
        </w:rPr>
      </w:pPr>
      <w:r>
        <w:rPr>
          <w:rFonts w:hint="eastAsia"/>
          <w:b/>
          <w:bCs/>
          <w:sz w:val="28"/>
          <w:szCs w:val="28"/>
        </w:rPr>
        <w:t>第六条 产品包装及质量标准</w:t>
      </w:r>
    </w:p>
    <w:p>
      <w:pPr>
        <w:ind w:firstLine="560" w:firstLineChars="200"/>
        <w:jc w:val="left"/>
        <w:rPr>
          <w:sz w:val="28"/>
          <w:szCs w:val="28"/>
        </w:rPr>
      </w:pPr>
      <w:r>
        <w:rPr>
          <w:rFonts w:hint="eastAsia"/>
          <w:sz w:val="28"/>
          <w:szCs w:val="28"/>
        </w:rPr>
        <w:t>1．产品包装</w:t>
      </w:r>
    </w:p>
    <w:p>
      <w:pPr>
        <w:ind w:firstLine="560" w:firstLineChars="200"/>
        <w:jc w:val="left"/>
        <w:rPr>
          <w:sz w:val="28"/>
          <w:szCs w:val="28"/>
        </w:rPr>
      </w:pPr>
      <w:r>
        <w:rPr>
          <w:rFonts w:hint="eastAsia"/>
          <w:sz w:val="28"/>
          <w:szCs w:val="28"/>
        </w:rPr>
        <w:t>除另有约定外，设备的包装以原厂商包装标准为准，但应遵守中国的相关规定。</w:t>
      </w:r>
    </w:p>
    <w:p>
      <w:pPr>
        <w:ind w:firstLine="560" w:firstLineChars="200"/>
        <w:jc w:val="left"/>
        <w:rPr>
          <w:sz w:val="28"/>
          <w:szCs w:val="28"/>
        </w:rPr>
      </w:pPr>
      <w:r>
        <w:rPr>
          <w:rFonts w:hint="eastAsia"/>
          <w:sz w:val="28"/>
          <w:szCs w:val="28"/>
        </w:rPr>
        <w:t>2．质量标准</w:t>
      </w:r>
    </w:p>
    <w:p>
      <w:pPr>
        <w:ind w:firstLine="560" w:firstLineChars="200"/>
        <w:jc w:val="left"/>
        <w:rPr>
          <w:sz w:val="28"/>
          <w:szCs w:val="28"/>
        </w:rPr>
      </w:pPr>
      <w:r>
        <w:rPr>
          <w:rFonts w:hint="eastAsia"/>
          <w:sz w:val="28"/>
          <w:szCs w:val="28"/>
        </w:rPr>
        <w:t>设备产品的质量标准以原厂商在产品说明书中的规定为准，但中国有相关强制性规定的，应符合其规定。</w:t>
      </w:r>
    </w:p>
    <w:p>
      <w:pPr>
        <w:ind w:firstLine="562" w:firstLineChars="200"/>
        <w:jc w:val="left"/>
        <w:rPr>
          <w:b/>
          <w:bCs/>
          <w:sz w:val="28"/>
          <w:szCs w:val="28"/>
        </w:rPr>
      </w:pPr>
      <w:bookmarkStart w:id="3" w:name="OLE_LINK12"/>
      <w:r>
        <w:rPr>
          <w:rFonts w:hint="eastAsia"/>
          <w:b/>
          <w:bCs/>
          <w:sz w:val="28"/>
          <w:szCs w:val="28"/>
        </w:rPr>
        <w:t>第七条 权利保证</w:t>
      </w:r>
    </w:p>
    <w:p>
      <w:pPr>
        <w:ind w:firstLine="560" w:firstLineChars="200"/>
        <w:jc w:val="left"/>
        <w:rPr>
          <w:sz w:val="28"/>
          <w:szCs w:val="28"/>
        </w:rPr>
      </w:pPr>
      <w:r>
        <w:rPr>
          <w:rFonts w:hint="eastAsia"/>
          <w:sz w:val="28"/>
          <w:szCs w:val="28"/>
        </w:rPr>
        <w:t>乙方保证对设备和软件具有完全的所有权和处置权。</w:t>
      </w:r>
    </w:p>
    <w:p>
      <w:pPr>
        <w:ind w:firstLine="562" w:firstLineChars="200"/>
        <w:jc w:val="left"/>
        <w:rPr>
          <w:b/>
          <w:bCs/>
          <w:sz w:val="28"/>
          <w:szCs w:val="28"/>
        </w:rPr>
      </w:pPr>
      <w:r>
        <w:rPr>
          <w:rFonts w:hint="eastAsia"/>
          <w:b/>
          <w:bCs/>
          <w:sz w:val="28"/>
          <w:szCs w:val="28"/>
        </w:rPr>
        <w:t>第八条 所有权和风险转移</w:t>
      </w:r>
    </w:p>
    <w:p>
      <w:pPr>
        <w:ind w:firstLine="560" w:firstLineChars="200"/>
        <w:jc w:val="left"/>
        <w:rPr>
          <w:sz w:val="28"/>
          <w:szCs w:val="28"/>
        </w:rPr>
      </w:pPr>
      <w:r>
        <w:rPr>
          <w:rFonts w:hint="eastAsia"/>
          <w:sz w:val="28"/>
          <w:szCs w:val="28"/>
        </w:rPr>
        <w:t>1．双方一致同意：在项目通过验收前，本合同项下货物所有权归乙方所有。</w:t>
      </w:r>
    </w:p>
    <w:p>
      <w:pPr>
        <w:ind w:firstLine="560" w:firstLineChars="200"/>
        <w:jc w:val="left"/>
        <w:rPr>
          <w:sz w:val="28"/>
          <w:szCs w:val="28"/>
        </w:rPr>
      </w:pPr>
      <w:r>
        <w:rPr>
          <w:rFonts w:hint="eastAsia"/>
          <w:sz w:val="28"/>
          <w:szCs w:val="28"/>
        </w:rPr>
        <w:t>2．双方一致同意：本合同项下货物毁损、灭失的风险，在项目通过验收前，由乙方承担。</w:t>
      </w:r>
    </w:p>
    <w:p>
      <w:pPr>
        <w:ind w:firstLine="562" w:firstLineChars="200"/>
        <w:jc w:val="left"/>
        <w:rPr>
          <w:b/>
          <w:bCs/>
          <w:sz w:val="28"/>
          <w:szCs w:val="28"/>
        </w:rPr>
      </w:pPr>
      <w:r>
        <w:rPr>
          <w:rFonts w:hint="eastAsia"/>
          <w:b/>
          <w:bCs/>
          <w:sz w:val="28"/>
          <w:szCs w:val="28"/>
        </w:rPr>
        <w:t>第九条 售后服务和质保</w:t>
      </w:r>
    </w:p>
    <w:p>
      <w:pPr>
        <w:ind w:firstLine="560" w:firstLineChars="200"/>
        <w:jc w:val="left"/>
        <w:rPr>
          <w:sz w:val="28"/>
          <w:szCs w:val="28"/>
        </w:rPr>
      </w:pPr>
      <w:r>
        <w:rPr>
          <w:rFonts w:hint="eastAsia"/>
          <w:sz w:val="28"/>
          <w:szCs w:val="28"/>
        </w:rPr>
        <w:t>设备的售后服务和质保由原厂商执行，乙方应为甲方所购买的设备的售后服务和质保提供必要的便利，售后服务和质保期均为</w:t>
      </w:r>
      <w:r>
        <w:rPr>
          <w:sz w:val="28"/>
          <w:szCs w:val="28"/>
          <w:u w:val="single"/>
        </w:rPr>
        <w:t xml:space="preserve"> 5 </w:t>
      </w:r>
      <w:r>
        <w:rPr>
          <w:rFonts w:hint="eastAsia"/>
          <w:sz w:val="28"/>
          <w:szCs w:val="28"/>
        </w:rPr>
        <w:t>年。</w:t>
      </w:r>
    </w:p>
    <w:p>
      <w:pPr>
        <w:ind w:firstLine="562" w:firstLineChars="200"/>
        <w:jc w:val="left"/>
        <w:rPr>
          <w:b/>
          <w:bCs/>
          <w:sz w:val="28"/>
          <w:szCs w:val="28"/>
        </w:rPr>
      </w:pPr>
      <w:r>
        <w:rPr>
          <w:rFonts w:hint="eastAsia"/>
          <w:b/>
          <w:bCs/>
          <w:sz w:val="28"/>
          <w:szCs w:val="28"/>
        </w:rPr>
        <w:t>第十条 交货、验收</w:t>
      </w:r>
      <w:bookmarkStart w:id="4" w:name="_GoBack"/>
      <w:bookmarkEnd w:id="4"/>
    </w:p>
    <w:p>
      <w:pPr>
        <w:ind w:firstLine="560" w:firstLineChars="200"/>
        <w:jc w:val="left"/>
        <w:rPr>
          <w:sz w:val="28"/>
          <w:szCs w:val="28"/>
        </w:rPr>
      </w:pPr>
      <w:r>
        <w:rPr>
          <w:rFonts w:hint="eastAsia"/>
          <w:sz w:val="28"/>
          <w:szCs w:val="28"/>
        </w:rPr>
        <w:t>1．甲乙双方应按照本合同约定交货和验收。甲方变更收货人或其它收货信息的，应提前</w:t>
      </w:r>
      <w:r>
        <w:rPr>
          <w:rFonts w:hint="eastAsia"/>
          <w:sz w:val="28"/>
          <w:szCs w:val="28"/>
          <w:u w:val="single"/>
        </w:rPr>
        <w:t xml:space="preserve"> </w:t>
      </w:r>
      <w:r>
        <w:rPr>
          <w:sz w:val="28"/>
          <w:szCs w:val="28"/>
          <w:u w:val="single"/>
        </w:rPr>
        <w:t xml:space="preserve">5 </w:t>
      </w:r>
      <w:r>
        <w:rPr>
          <w:rFonts w:hint="eastAsia"/>
          <w:sz w:val="28"/>
          <w:szCs w:val="28"/>
        </w:rPr>
        <w:t>日书面通知乙方，乙方在收到前述甲方书面通知之前有权根据本合同所约定的收货信息履行交货义务。</w:t>
      </w:r>
    </w:p>
    <w:p>
      <w:pPr>
        <w:ind w:firstLine="560" w:firstLineChars="200"/>
        <w:jc w:val="left"/>
        <w:rPr>
          <w:sz w:val="28"/>
          <w:szCs w:val="28"/>
        </w:rPr>
      </w:pPr>
      <w:r>
        <w:rPr>
          <w:rFonts w:hint="eastAsia"/>
          <w:sz w:val="28"/>
          <w:szCs w:val="28"/>
        </w:rPr>
        <w:t>2．在乙方完成项目全部内容并交付使用后</w:t>
      </w:r>
      <w:r>
        <w:rPr>
          <w:sz w:val="28"/>
          <w:szCs w:val="28"/>
        </w:rPr>
        <w:t>60</w:t>
      </w:r>
      <w:r>
        <w:rPr>
          <w:rFonts w:hint="eastAsia"/>
          <w:sz w:val="28"/>
          <w:szCs w:val="28"/>
        </w:rPr>
        <w:t>日内，甲方根据本合同约定进行验收，并签署验收合格文件。如果交付使用超过</w:t>
      </w:r>
      <w:r>
        <w:rPr>
          <w:sz w:val="28"/>
          <w:szCs w:val="28"/>
        </w:rPr>
        <w:t>90</w:t>
      </w:r>
      <w:r>
        <w:rPr>
          <w:rFonts w:hint="eastAsia"/>
          <w:sz w:val="28"/>
          <w:szCs w:val="28"/>
        </w:rPr>
        <w:t>日甲方没有提出异议，则视同货物验收合格，甲方应无条件向乙方支付合同约定货款；如甲方对货物有异议，应在交付使用后</w:t>
      </w:r>
      <w:r>
        <w:rPr>
          <w:sz w:val="28"/>
          <w:szCs w:val="28"/>
        </w:rPr>
        <w:t>60</w:t>
      </w:r>
      <w:r>
        <w:rPr>
          <w:rFonts w:hint="eastAsia"/>
          <w:sz w:val="28"/>
          <w:szCs w:val="28"/>
        </w:rPr>
        <w:t>日内以书面形式向乙方提出。</w:t>
      </w:r>
    </w:p>
    <w:p>
      <w:pPr>
        <w:ind w:firstLine="560" w:firstLineChars="200"/>
        <w:jc w:val="left"/>
        <w:rPr>
          <w:sz w:val="28"/>
          <w:szCs w:val="28"/>
        </w:rPr>
      </w:pPr>
      <w:r>
        <w:rPr>
          <w:rFonts w:hint="eastAsia"/>
          <w:sz w:val="28"/>
          <w:szCs w:val="28"/>
        </w:rPr>
        <w:t>3．对于甲方的异议，乙方认为属实的，应及时对货物进行修理、更换，或采取其他措施直至验收合格。</w:t>
      </w:r>
    </w:p>
    <w:p>
      <w:pPr>
        <w:ind w:firstLine="562" w:firstLineChars="200"/>
        <w:jc w:val="left"/>
        <w:rPr>
          <w:b/>
          <w:bCs/>
          <w:sz w:val="28"/>
          <w:szCs w:val="28"/>
        </w:rPr>
      </w:pPr>
      <w:r>
        <w:rPr>
          <w:rFonts w:hint="eastAsia"/>
          <w:b/>
          <w:bCs/>
          <w:sz w:val="28"/>
          <w:szCs w:val="28"/>
        </w:rPr>
        <w:t>第十一条 违约责任</w:t>
      </w:r>
    </w:p>
    <w:p>
      <w:pPr>
        <w:ind w:firstLine="560" w:firstLineChars="200"/>
        <w:jc w:val="left"/>
        <w:rPr>
          <w:sz w:val="28"/>
          <w:szCs w:val="28"/>
        </w:rPr>
      </w:pPr>
      <w:r>
        <w:rPr>
          <w:rFonts w:hint="eastAsia"/>
          <w:sz w:val="28"/>
          <w:szCs w:val="28"/>
        </w:rPr>
        <w:t>1． 本合同一方不履行合同义务或者履行义务不符合合同约定给另一方造成损失的，应承担损害赔偿责任。</w:t>
      </w:r>
    </w:p>
    <w:p>
      <w:pPr>
        <w:ind w:firstLine="560" w:firstLineChars="200"/>
        <w:jc w:val="left"/>
        <w:rPr>
          <w:sz w:val="28"/>
          <w:szCs w:val="28"/>
        </w:rPr>
      </w:pPr>
      <w:r>
        <w:rPr>
          <w:rFonts w:hint="eastAsia"/>
          <w:sz w:val="28"/>
          <w:szCs w:val="28"/>
        </w:rPr>
        <w:t>2．甲方延迟付款的，每延迟一天应向乙方支付延迟部分金额0.1%的违约金。甲方延迟付款超过规定日期三十日的，乙方有权解除本合同并取回货物。甲方无故退货，应向乙方偿付退货部分货款</w:t>
      </w:r>
      <w:r>
        <w:rPr>
          <w:sz w:val="28"/>
          <w:szCs w:val="28"/>
        </w:rPr>
        <w:t>1</w:t>
      </w:r>
      <w:r>
        <w:rPr>
          <w:rFonts w:hint="eastAsia"/>
          <w:sz w:val="28"/>
          <w:szCs w:val="28"/>
        </w:rPr>
        <w:t>0</w:t>
      </w:r>
      <w:r>
        <w:rPr>
          <w:sz w:val="28"/>
          <w:szCs w:val="28"/>
        </w:rPr>
        <w:t>%</w:t>
      </w:r>
      <w:r>
        <w:rPr>
          <w:rFonts w:hint="eastAsia"/>
          <w:sz w:val="28"/>
          <w:szCs w:val="28"/>
        </w:rPr>
        <w:t>的违约金。</w:t>
      </w:r>
    </w:p>
    <w:p>
      <w:pPr>
        <w:ind w:firstLine="560" w:firstLineChars="200"/>
        <w:jc w:val="left"/>
        <w:rPr>
          <w:sz w:val="28"/>
          <w:szCs w:val="28"/>
        </w:rPr>
      </w:pPr>
      <w:r>
        <w:rPr>
          <w:rFonts w:hint="eastAsia"/>
          <w:sz w:val="28"/>
          <w:szCs w:val="28"/>
        </w:rPr>
        <w:t>3．乙方迟延交货的，每延迟一天应向甲方支付延迟部分金额0.1%的违约金。乙方延迟交货超过规定日期三十日的，甲方有权解除本合同。因不可抗力影响了交货期，不应视作乙方违约责任。甲方延期付款，乙方不承担逾期交货责任。</w:t>
      </w:r>
    </w:p>
    <w:p>
      <w:pPr>
        <w:ind w:firstLine="562" w:firstLineChars="200"/>
        <w:jc w:val="left"/>
        <w:rPr>
          <w:b/>
          <w:bCs/>
          <w:sz w:val="28"/>
          <w:szCs w:val="28"/>
        </w:rPr>
      </w:pPr>
      <w:r>
        <w:rPr>
          <w:rFonts w:hint="eastAsia"/>
          <w:b/>
          <w:bCs/>
          <w:sz w:val="28"/>
          <w:szCs w:val="28"/>
        </w:rPr>
        <w:t>第十二条 保密</w:t>
      </w:r>
    </w:p>
    <w:p>
      <w:pPr>
        <w:ind w:firstLine="560" w:firstLineChars="200"/>
        <w:jc w:val="left"/>
        <w:rPr>
          <w:sz w:val="28"/>
          <w:szCs w:val="28"/>
        </w:rPr>
      </w:pPr>
      <w:r>
        <w:rPr>
          <w:rFonts w:hint="eastAsia"/>
          <w:sz w:val="28"/>
          <w:szCs w:val="28"/>
        </w:rPr>
        <w:t>1．双方对合作及本合同的具体内容负有保密责任。未经对方事先书面同意，任何一方不得将双方的合作及本合同中涉及的商业秘密披露给任何第三方。</w:t>
      </w:r>
    </w:p>
    <w:p>
      <w:pPr>
        <w:ind w:firstLine="560" w:firstLineChars="200"/>
        <w:jc w:val="left"/>
        <w:rPr>
          <w:sz w:val="28"/>
          <w:szCs w:val="28"/>
        </w:rPr>
      </w:pPr>
      <w:r>
        <w:rPr>
          <w:rFonts w:hint="eastAsia"/>
          <w:sz w:val="28"/>
          <w:szCs w:val="28"/>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pPr>
        <w:ind w:firstLine="560" w:firstLineChars="200"/>
        <w:jc w:val="left"/>
        <w:rPr>
          <w:sz w:val="28"/>
          <w:szCs w:val="28"/>
        </w:rPr>
      </w:pPr>
      <w:r>
        <w:rPr>
          <w:rFonts w:hint="eastAsia"/>
          <w:sz w:val="28"/>
          <w:szCs w:val="28"/>
        </w:rPr>
        <w:t>2．如果保密信息被第三方得到并对合作的任意一方造成损失，泄密一方应承担全部责任。</w:t>
      </w:r>
    </w:p>
    <w:p>
      <w:pPr>
        <w:ind w:firstLine="560" w:firstLineChars="200"/>
        <w:jc w:val="left"/>
        <w:rPr>
          <w:sz w:val="28"/>
          <w:szCs w:val="28"/>
        </w:rPr>
      </w:pPr>
      <w:r>
        <w:rPr>
          <w:rFonts w:hint="eastAsia"/>
          <w:sz w:val="28"/>
          <w:szCs w:val="28"/>
        </w:rPr>
        <w:t>3．本合同如有任何部分被视为无效或不可执行，均不影响保密条款的有效性。</w:t>
      </w:r>
    </w:p>
    <w:p>
      <w:pPr>
        <w:ind w:firstLine="560" w:firstLineChars="200"/>
        <w:jc w:val="left"/>
        <w:rPr>
          <w:sz w:val="28"/>
          <w:szCs w:val="28"/>
        </w:rPr>
      </w:pPr>
      <w:r>
        <w:rPr>
          <w:rFonts w:hint="eastAsia"/>
          <w:sz w:val="28"/>
          <w:szCs w:val="28"/>
        </w:rPr>
        <w:t>4．本条规定在本合同终止后五年内仍然有效。</w:t>
      </w:r>
    </w:p>
    <w:p>
      <w:pPr>
        <w:ind w:firstLine="562" w:firstLineChars="200"/>
        <w:jc w:val="left"/>
        <w:rPr>
          <w:b/>
          <w:bCs/>
          <w:sz w:val="28"/>
          <w:szCs w:val="28"/>
        </w:rPr>
      </w:pPr>
      <w:r>
        <w:rPr>
          <w:rFonts w:hint="eastAsia"/>
          <w:b/>
          <w:bCs/>
          <w:sz w:val="28"/>
          <w:szCs w:val="28"/>
        </w:rPr>
        <w:t>第十三条 不可抗力</w:t>
      </w:r>
    </w:p>
    <w:p>
      <w:pPr>
        <w:ind w:firstLine="560" w:firstLineChars="200"/>
        <w:jc w:val="left"/>
        <w:rPr>
          <w:sz w:val="28"/>
          <w:szCs w:val="28"/>
        </w:rPr>
      </w:pPr>
      <w:r>
        <w:rPr>
          <w:rFonts w:hint="eastAsia"/>
          <w:sz w:val="28"/>
          <w:szCs w:val="28"/>
        </w:rPr>
        <w:t>1．“不可抗力”是指所有超出本合同双方控制范围的事件，该事件应不可预见，或虽然可以预见，但通过合理努力无法阻止或避免其发生，且这类事件发生于本协议签字之后，并且阻止任何一方全部或部分履行本合同。</w:t>
      </w:r>
    </w:p>
    <w:p>
      <w:pPr>
        <w:ind w:firstLine="560" w:firstLineChars="200"/>
        <w:jc w:val="left"/>
        <w:rPr>
          <w:sz w:val="28"/>
          <w:szCs w:val="28"/>
        </w:rPr>
      </w:pPr>
      <w:r>
        <w:rPr>
          <w:rFonts w:hint="eastAsia"/>
          <w:sz w:val="28"/>
          <w:szCs w:val="28"/>
        </w:rPr>
        <w:t>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解除本合同、免除履行本合同的部分义务，或者延期履行本合同。</w:t>
      </w:r>
    </w:p>
    <w:p>
      <w:pPr>
        <w:ind w:firstLine="562" w:firstLineChars="200"/>
        <w:jc w:val="left"/>
        <w:rPr>
          <w:b/>
          <w:bCs/>
          <w:sz w:val="28"/>
          <w:szCs w:val="28"/>
        </w:rPr>
      </w:pPr>
      <w:r>
        <w:rPr>
          <w:rFonts w:hint="eastAsia"/>
          <w:b/>
          <w:bCs/>
          <w:sz w:val="28"/>
          <w:szCs w:val="28"/>
        </w:rPr>
        <w:t>第十四条 协议的变更与转让</w:t>
      </w:r>
    </w:p>
    <w:p>
      <w:pPr>
        <w:ind w:firstLine="560" w:firstLineChars="200"/>
        <w:jc w:val="left"/>
        <w:rPr>
          <w:sz w:val="28"/>
          <w:szCs w:val="28"/>
        </w:rPr>
      </w:pPr>
      <w:r>
        <w:rPr>
          <w:rFonts w:hint="eastAsia"/>
          <w:sz w:val="28"/>
          <w:szCs w:val="28"/>
        </w:rPr>
        <w:t>1．甲乙双方除非事先得到对方的书面同意或本合同另有规定，任何一方不得将本合同项下的任何权利、义务、责任转让给任何第三方；</w:t>
      </w:r>
    </w:p>
    <w:p>
      <w:pPr>
        <w:ind w:firstLine="560" w:firstLineChars="200"/>
        <w:jc w:val="left"/>
        <w:rPr>
          <w:sz w:val="28"/>
          <w:szCs w:val="28"/>
        </w:rPr>
      </w:pPr>
      <w:r>
        <w:rPr>
          <w:rFonts w:hint="eastAsia"/>
          <w:sz w:val="28"/>
          <w:szCs w:val="28"/>
        </w:rPr>
        <w:t>2．未经双方同意，任何一方不得单方面修改本合同，如需变更，由甲乙双方协商一致后签订补充协议予以确认，补充协议与本协议具有同等法律效力。</w:t>
      </w:r>
    </w:p>
    <w:p>
      <w:pPr>
        <w:ind w:firstLine="562" w:firstLineChars="200"/>
        <w:jc w:val="left"/>
        <w:rPr>
          <w:b/>
          <w:bCs/>
          <w:sz w:val="28"/>
          <w:szCs w:val="28"/>
        </w:rPr>
      </w:pPr>
      <w:r>
        <w:rPr>
          <w:rFonts w:hint="eastAsia"/>
          <w:b/>
          <w:bCs/>
          <w:sz w:val="28"/>
          <w:szCs w:val="28"/>
        </w:rPr>
        <w:t>第十五条 管辖法律和争议解决</w:t>
      </w:r>
    </w:p>
    <w:p>
      <w:pPr>
        <w:ind w:firstLine="560" w:firstLineChars="200"/>
        <w:jc w:val="left"/>
        <w:rPr>
          <w:sz w:val="28"/>
          <w:szCs w:val="28"/>
        </w:rPr>
      </w:pPr>
      <w:r>
        <w:rPr>
          <w:rFonts w:hint="eastAsia"/>
          <w:sz w:val="28"/>
          <w:szCs w:val="28"/>
        </w:rPr>
        <w:t>1．本合同的有效性、解释、执行及履行和争议解决受中华人民共和国法律管辖。</w:t>
      </w:r>
    </w:p>
    <w:p>
      <w:pPr>
        <w:ind w:firstLine="560" w:firstLineChars="200"/>
        <w:jc w:val="left"/>
        <w:rPr>
          <w:sz w:val="28"/>
          <w:szCs w:val="28"/>
        </w:rPr>
      </w:pPr>
      <w:r>
        <w:rPr>
          <w:rFonts w:hint="eastAsia"/>
          <w:sz w:val="28"/>
          <w:szCs w:val="28"/>
        </w:rPr>
        <w:t>2．因执行本合同所发生的或与本合同有关的一切争议，双方应通过友好协商方式解决。如双方通过协商不能达成合意时，任何一方均可向甲方所在地有管辖权的人民法院提起诉讼。</w:t>
      </w:r>
    </w:p>
    <w:p>
      <w:pPr>
        <w:ind w:firstLine="562" w:firstLineChars="200"/>
        <w:jc w:val="left"/>
        <w:rPr>
          <w:b/>
          <w:bCs/>
          <w:sz w:val="28"/>
          <w:szCs w:val="28"/>
        </w:rPr>
      </w:pPr>
      <w:r>
        <w:rPr>
          <w:rFonts w:hint="eastAsia"/>
          <w:b/>
          <w:bCs/>
          <w:sz w:val="28"/>
          <w:szCs w:val="28"/>
        </w:rPr>
        <w:t>第十六条 其他</w:t>
      </w:r>
    </w:p>
    <w:p>
      <w:pPr>
        <w:ind w:firstLine="560" w:firstLineChars="200"/>
        <w:jc w:val="left"/>
        <w:rPr>
          <w:sz w:val="28"/>
          <w:szCs w:val="28"/>
        </w:rPr>
      </w:pPr>
      <w:r>
        <w:rPr>
          <w:rFonts w:hint="eastAsia"/>
          <w:sz w:val="28"/>
          <w:szCs w:val="28"/>
        </w:rPr>
        <w:t>1．本合同自甲乙双方加盖公章或合同专用章之日起生效。</w:t>
      </w:r>
    </w:p>
    <w:p>
      <w:pPr>
        <w:ind w:firstLine="560" w:firstLineChars="200"/>
        <w:jc w:val="left"/>
        <w:rPr>
          <w:sz w:val="28"/>
          <w:szCs w:val="28"/>
        </w:rPr>
      </w:pPr>
      <w:r>
        <w:rPr>
          <w:rFonts w:hint="eastAsia"/>
          <w:sz w:val="28"/>
          <w:szCs w:val="28"/>
        </w:rPr>
        <w:t>2．本协议的附件构成本协议的有效组成部分并且与本协议具有同等的法律效力。</w:t>
      </w:r>
    </w:p>
    <w:p>
      <w:pPr>
        <w:ind w:firstLine="560" w:firstLineChars="200"/>
        <w:jc w:val="left"/>
        <w:rPr>
          <w:sz w:val="28"/>
          <w:szCs w:val="28"/>
        </w:rPr>
      </w:pPr>
      <w:r>
        <w:rPr>
          <w:rFonts w:hint="eastAsia"/>
          <w:sz w:val="28"/>
          <w:szCs w:val="28"/>
        </w:rPr>
        <w:t>3．本合同文本原件壹式捌份，具有同等的法律效力。甲方持陆份，乙方持有贰份。</w:t>
      </w:r>
    </w:p>
    <w:p>
      <w:pPr>
        <w:ind w:firstLine="560" w:firstLineChars="200"/>
        <w:jc w:val="left"/>
        <w:rPr>
          <w:sz w:val="28"/>
          <w:szCs w:val="28"/>
        </w:rPr>
      </w:pPr>
      <w:r>
        <w:rPr>
          <w:rFonts w:hint="eastAsia"/>
          <w:sz w:val="28"/>
          <w:szCs w:val="28"/>
        </w:rPr>
        <w:t>4．乙方是本合同唯一的合法缔约者，除乙方特别书面授权外，乙方子公司、分公司或者管理人员、雇员等盖章或签字，均不代表乙方意志，乙方不承担法律责任。</w:t>
      </w:r>
    </w:p>
    <w:p>
      <w:pPr>
        <w:widowControl/>
        <w:jc w:val="left"/>
        <w:rPr>
          <w:sz w:val="28"/>
          <w:szCs w:val="28"/>
        </w:rPr>
      </w:pPr>
      <w:r>
        <w:rPr>
          <w:sz w:val="28"/>
          <w:szCs w:val="28"/>
        </w:rPr>
        <w:br w:type="page"/>
      </w:r>
    </w:p>
    <w:p>
      <w:pPr>
        <w:rPr>
          <w:sz w:val="28"/>
          <w:szCs w:val="28"/>
        </w:rPr>
      </w:pPr>
      <w:r>
        <w:rPr>
          <w:sz w:val="28"/>
          <w:szCs w:val="28"/>
        </w:rPr>
        <w:t>(本页以下无正文)</w:t>
      </w:r>
    </w:p>
    <w:p>
      <w:pPr>
        <w:rPr>
          <w:sz w:val="28"/>
          <w:szCs w:val="28"/>
        </w:rPr>
      </w:pPr>
    </w:p>
    <w:p>
      <w:pPr>
        <w:rPr>
          <w:sz w:val="28"/>
          <w:szCs w:val="28"/>
        </w:rPr>
      </w:pPr>
      <w:r>
        <w:rPr>
          <w:rFonts w:hint="eastAsia"/>
          <w:sz w:val="28"/>
          <w:szCs w:val="28"/>
        </w:rPr>
        <w:t>甲 方：南京特殊教育师范学院</w:t>
      </w:r>
    </w:p>
    <w:p>
      <w:pPr>
        <w:rPr>
          <w:sz w:val="28"/>
          <w:szCs w:val="28"/>
        </w:rPr>
      </w:pPr>
      <w:r>
        <w:rPr>
          <w:rFonts w:hint="eastAsia"/>
          <w:sz w:val="28"/>
          <w:szCs w:val="28"/>
        </w:rPr>
        <w:t xml:space="preserve">授权代表：                           </w:t>
      </w:r>
    </w:p>
    <w:p>
      <w:pPr>
        <w:rPr>
          <w:sz w:val="28"/>
          <w:szCs w:val="28"/>
        </w:rPr>
      </w:pPr>
      <w:r>
        <w:rPr>
          <w:rFonts w:hint="eastAsia"/>
          <w:sz w:val="28"/>
          <w:szCs w:val="28"/>
        </w:rPr>
        <w:t xml:space="preserve">盖章：                               </w:t>
      </w:r>
    </w:p>
    <w:p>
      <w:pPr>
        <w:rPr>
          <w:sz w:val="28"/>
          <w:szCs w:val="28"/>
        </w:rPr>
      </w:pPr>
      <w:r>
        <w:rPr>
          <w:rFonts w:hint="eastAsia"/>
          <w:sz w:val="28"/>
          <w:szCs w:val="28"/>
        </w:rPr>
        <w:t xml:space="preserve">签署日期：                           </w:t>
      </w:r>
    </w:p>
    <w:bookmarkEnd w:id="3"/>
    <w:p>
      <w:pPr>
        <w:rPr>
          <w:sz w:val="28"/>
          <w:szCs w:val="28"/>
        </w:rPr>
      </w:pPr>
    </w:p>
    <w:p>
      <w:pPr>
        <w:rPr>
          <w:sz w:val="28"/>
          <w:szCs w:val="28"/>
        </w:rPr>
      </w:pPr>
      <w:r>
        <w:rPr>
          <w:rFonts w:hint="eastAsia"/>
          <w:sz w:val="28"/>
          <w:szCs w:val="28"/>
        </w:rPr>
        <w:t>乙 方：</w:t>
      </w:r>
    </w:p>
    <w:p>
      <w:pPr>
        <w:rPr>
          <w:sz w:val="28"/>
          <w:szCs w:val="28"/>
        </w:rPr>
      </w:pPr>
      <w:r>
        <w:rPr>
          <w:rFonts w:hint="eastAsia"/>
          <w:sz w:val="28"/>
          <w:szCs w:val="28"/>
        </w:rPr>
        <w:t>授权代表：</w:t>
      </w:r>
    </w:p>
    <w:p>
      <w:pPr>
        <w:rPr>
          <w:sz w:val="28"/>
          <w:szCs w:val="28"/>
        </w:rPr>
      </w:pPr>
      <w:r>
        <w:rPr>
          <w:rFonts w:hint="eastAsia"/>
          <w:sz w:val="28"/>
          <w:szCs w:val="28"/>
        </w:rPr>
        <w:t>盖章：</w:t>
      </w:r>
    </w:p>
    <w:p>
      <w:r>
        <w:rPr>
          <w:rFonts w:hint="eastAsia"/>
          <w:sz w:val="28"/>
          <w:szCs w:val="28"/>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jBlYTU3NjQ0OWQwNzBiMjk3NDJlOGM5ZWQxZWQifQ=="/>
  </w:docVars>
  <w:rsids>
    <w:rsidRoot w:val="00AB675B"/>
    <w:rsid w:val="00024C18"/>
    <w:rsid w:val="000409BF"/>
    <w:rsid w:val="000500CE"/>
    <w:rsid w:val="000527FE"/>
    <w:rsid w:val="000B1457"/>
    <w:rsid w:val="000B5CE1"/>
    <w:rsid w:val="000C18B6"/>
    <w:rsid w:val="00153EB8"/>
    <w:rsid w:val="00154154"/>
    <w:rsid w:val="001D6135"/>
    <w:rsid w:val="001E49BC"/>
    <w:rsid w:val="00221EFD"/>
    <w:rsid w:val="0022527A"/>
    <w:rsid w:val="00230C87"/>
    <w:rsid w:val="002A696A"/>
    <w:rsid w:val="002D38E1"/>
    <w:rsid w:val="00307E2A"/>
    <w:rsid w:val="00332DD2"/>
    <w:rsid w:val="00360A13"/>
    <w:rsid w:val="00361773"/>
    <w:rsid w:val="003A6F6A"/>
    <w:rsid w:val="003E7099"/>
    <w:rsid w:val="004123EE"/>
    <w:rsid w:val="00495D55"/>
    <w:rsid w:val="004B07BB"/>
    <w:rsid w:val="005635D8"/>
    <w:rsid w:val="0064159E"/>
    <w:rsid w:val="00664E34"/>
    <w:rsid w:val="006755FB"/>
    <w:rsid w:val="00684752"/>
    <w:rsid w:val="006A61C0"/>
    <w:rsid w:val="006B7429"/>
    <w:rsid w:val="006C6BFF"/>
    <w:rsid w:val="006E1FAC"/>
    <w:rsid w:val="00732C1E"/>
    <w:rsid w:val="00796AA9"/>
    <w:rsid w:val="007A7108"/>
    <w:rsid w:val="007D3143"/>
    <w:rsid w:val="007F0960"/>
    <w:rsid w:val="0081131B"/>
    <w:rsid w:val="0082104B"/>
    <w:rsid w:val="008D3EF7"/>
    <w:rsid w:val="009057F9"/>
    <w:rsid w:val="00906C61"/>
    <w:rsid w:val="0092232A"/>
    <w:rsid w:val="00960D51"/>
    <w:rsid w:val="00974893"/>
    <w:rsid w:val="00991A48"/>
    <w:rsid w:val="009C1A21"/>
    <w:rsid w:val="009E66D7"/>
    <w:rsid w:val="009F0620"/>
    <w:rsid w:val="00A12412"/>
    <w:rsid w:val="00A340D4"/>
    <w:rsid w:val="00A508EA"/>
    <w:rsid w:val="00A914D7"/>
    <w:rsid w:val="00AB675B"/>
    <w:rsid w:val="00AE2FF4"/>
    <w:rsid w:val="00AF5B85"/>
    <w:rsid w:val="00B61B16"/>
    <w:rsid w:val="00B636EC"/>
    <w:rsid w:val="00B7671C"/>
    <w:rsid w:val="00BA288D"/>
    <w:rsid w:val="00BF5EAE"/>
    <w:rsid w:val="00C47350"/>
    <w:rsid w:val="00D06530"/>
    <w:rsid w:val="00D50C26"/>
    <w:rsid w:val="00D578E3"/>
    <w:rsid w:val="00DA1F62"/>
    <w:rsid w:val="00DE7C20"/>
    <w:rsid w:val="00E17703"/>
    <w:rsid w:val="00EA0A32"/>
    <w:rsid w:val="00EB3019"/>
    <w:rsid w:val="00F14CC1"/>
    <w:rsid w:val="00F707BE"/>
    <w:rsid w:val="00F7274E"/>
    <w:rsid w:val="00FA7984"/>
    <w:rsid w:val="1B7564D5"/>
    <w:rsid w:val="1C37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theme="minorBidi"/>
      <w:kern w:val="2"/>
      <w:sz w:val="21"/>
      <w:szCs w:val="21"/>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firstLineChars="200"/>
    </w:pPr>
    <w:rPr>
      <w:rFonts w:ascii="Times New Roman" w:hAnsi="Times New Roman" w:eastAsia="宋体" w:cs="Times New Roman"/>
      <w:szCs w:val="24"/>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Times New Roman" w:hAnsi="Times New Roman" w:eastAsia="宋体" w:cs="Times New Roman"/>
      <w:b/>
      <w:bCs/>
      <w:kern w:val="44"/>
      <w:sz w:val="44"/>
      <w:szCs w:val="44"/>
    </w:rPr>
  </w:style>
  <w:style w:type="character" w:customStyle="1" w:styleId="9">
    <w:name w:val="页眉 字符"/>
    <w:basedOn w:val="7"/>
    <w:link w:val="5"/>
    <w:autoRedefine/>
    <w:qFormat/>
    <w:uiPriority w:val="99"/>
    <w:rPr>
      <w:rFonts w:ascii="仿宋" w:hAnsi="仿宋" w:eastAsia="仿宋"/>
      <w:sz w:val="18"/>
      <w:szCs w:val="18"/>
    </w:rPr>
  </w:style>
  <w:style w:type="character" w:customStyle="1" w:styleId="10">
    <w:name w:val="页脚 字符"/>
    <w:basedOn w:val="7"/>
    <w:link w:val="4"/>
    <w:autoRedefine/>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471</Words>
  <Characters>2689</Characters>
  <Lines>22</Lines>
  <Paragraphs>6</Paragraphs>
  <TotalTime>7</TotalTime>
  <ScaleCrop>false</ScaleCrop>
  <LinksUpToDate>false</LinksUpToDate>
  <CharactersWithSpaces>3154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2024-05-23T01:11:00Z</dcterms:created>
  <dc:creator>Heaven Observer</dc:creator>
  <cp:lastModifiedBy>DS</cp:lastModifiedBy>
  <dcterms:modified xsi:type="dcterms:W3CDTF">2024-05-24T03:12:39Z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1BD143F59EB3432285F3DCE5E79632FA_13</vt:lpwstr>
  </property>
</Properties>
</file>